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E2042" w:rsidRPr="00BE5C98" w14:paraId="1ED60CCA" w14:textId="77777777" w:rsidTr="007E2042">
        <w:trPr>
          <w:trHeight w:val="432"/>
        </w:trPr>
        <w:tc>
          <w:tcPr>
            <w:tcW w:w="7083" w:type="dxa"/>
            <w:vAlign w:val="center"/>
          </w:tcPr>
          <w:p w14:paraId="5215CE72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 </w:t>
            </w:r>
            <w:r w:rsidRPr="000E7184">
              <w:rPr>
                <w:rFonts w:ascii="Arial Narrow" w:hAnsi="Arial Narrow" w:cs="Arial"/>
                <w:b/>
                <w:sz w:val="20"/>
                <w:szCs w:val="20"/>
              </w:rPr>
              <w:t>Inspection on Open Floors / Floor Voids</w:t>
            </w:r>
          </w:p>
        </w:tc>
        <w:tc>
          <w:tcPr>
            <w:tcW w:w="6908" w:type="dxa"/>
            <w:gridSpan w:val="8"/>
            <w:vAlign w:val="center"/>
          </w:tcPr>
          <w:p w14:paraId="299DCE3F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B30DA9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00FF00"/>
            <w:vAlign w:val="center"/>
          </w:tcPr>
          <w:p w14:paraId="25FE10C5" w14:textId="77777777" w:rsidR="007E2042" w:rsidRPr="00BE5C98" w:rsidRDefault="007E2042" w:rsidP="001B5E9F">
            <w:pPr>
              <w:pStyle w:val="BoxCode"/>
              <w:rPr>
                <w:sz w:val="28"/>
                <w:szCs w:val="28"/>
              </w:rPr>
            </w:pPr>
            <w:r w:rsidRPr="00BE5C98">
              <w:rPr>
                <w:sz w:val="28"/>
                <w:szCs w:val="28"/>
              </w:rPr>
              <w:t>L</w:t>
            </w:r>
          </w:p>
        </w:tc>
      </w:tr>
      <w:tr w:rsidR="007E2042" w:rsidRPr="00B30DA9" w14:paraId="4464AAF4" w14:textId="77777777" w:rsidTr="007E2042">
        <w:trPr>
          <w:trHeight w:val="432"/>
        </w:trPr>
        <w:tc>
          <w:tcPr>
            <w:tcW w:w="7083" w:type="dxa"/>
            <w:vAlign w:val="center"/>
          </w:tcPr>
          <w:p w14:paraId="14B57634" w14:textId="77777777" w:rsidR="007E2042" w:rsidRPr="00951460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1084740C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B30DA9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E2042" w:rsidRPr="00B30DA9" w14:paraId="5FD91676" w14:textId="77777777" w:rsidTr="007E2042">
        <w:trPr>
          <w:trHeight w:val="460"/>
        </w:trPr>
        <w:tc>
          <w:tcPr>
            <w:tcW w:w="7083" w:type="dxa"/>
            <w:vAlign w:val="center"/>
          </w:tcPr>
          <w:p w14:paraId="64FF2E20" w14:textId="77777777" w:rsidR="007E2042" w:rsidRPr="00E45291" w:rsidRDefault="007E2042" w:rsidP="001B5E9F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2C997983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B30DA9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16D7620C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B30DA9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E2042" w:rsidRPr="00E45291" w14:paraId="3BF03368" w14:textId="77777777" w:rsidTr="007E2042">
        <w:trPr>
          <w:trHeight w:val="370"/>
        </w:trPr>
        <w:tc>
          <w:tcPr>
            <w:tcW w:w="7083" w:type="dxa"/>
            <w:vAlign w:val="center"/>
          </w:tcPr>
          <w:p w14:paraId="263F9E3C" w14:textId="77777777" w:rsidR="007E2042" w:rsidRPr="00E45291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71A636D1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1091D3A9" w14:textId="77777777" w:rsidR="007E2042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571A4E1" w14:textId="77777777" w:rsidR="007E2042" w:rsidRPr="00E45291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33CF2534" w14:textId="77777777" w:rsidR="007E2042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CD31116" w14:textId="77777777" w:rsidR="007E2042" w:rsidRPr="00E45291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384340A0" w14:textId="77777777" w:rsidR="007E2042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713067B" w14:textId="77777777" w:rsidR="007E2042" w:rsidRPr="00E45291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7FEC53AD" w14:textId="77777777" w:rsidR="007E2042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853207D" w14:textId="77777777" w:rsidR="007E2042" w:rsidRPr="00E45291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18123301" w14:textId="77777777" w:rsidR="007E2042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D3B6DCE" w14:textId="77777777" w:rsidR="007E2042" w:rsidRPr="00E45291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E2042" w:rsidRPr="00B30DA9" w14:paraId="4DEEC41B" w14:textId="77777777" w:rsidTr="007E2042">
        <w:tc>
          <w:tcPr>
            <w:tcW w:w="7083" w:type="dxa"/>
            <w:vMerge w:val="restart"/>
            <w:vAlign w:val="center"/>
          </w:tcPr>
          <w:p w14:paraId="08F0DFC5" w14:textId="6EB9EEC8" w:rsidR="007E2042" w:rsidRPr="00E45291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1BC54AE1" w14:textId="77777777" w:rsidR="007E2042" w:rsidRPr="00E45291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7AD66A0F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0EAFB6DD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0607080B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56CC339C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72E4C88D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E2042" w:rsidRPr="00B30DA9" w14:paraId="634CAE54" w14:textId="77777777" w:rsidTr="007E2042">
        <w:tc>
          <w:tcPr>
            <w:tcW w:w="7083" w:type="dxa"/>
            <w:vMerge/>
            <w:vAlign w:val="center"/>
          </w:tcPr>
          <w:p w14:paraId="5BE61573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24D1CE39" w14:textId="77777777" w:rsidR="007E2042" w:rsidRPr="00E45291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1FE11456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18D5E07D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6011EC8E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2AACF8ED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48D660CF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2042" w:rsidRPr="00B30DA9" w14:paraId="0A12EC8B" w14:textId="77777777" w:rsidTr="007E2042">
        <w:tc>
          <w:tcPr>
            <w:tcW w:w="7083" w:type="dxa"/>
            <w:vMerge w:val="restart"/>
            <w:vAlign w:val="center"/>
          </w:tcPr>
          <w:p w14:paraId="0FC8B126" w14:textId="6E0A6BB6" w:rsidR="007E2042" w:rsidRPr="00E45291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9" w:type="dxa"/>
            <w:vAlign w:val="center"/>
          </w:tcPr>
          <w:p w14:paraId="2140B01C" w14:textId="77777777" w:rsidR="007E2042" w:rsidRPr="00E45291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49B0E994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22FDB094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796BE11F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3AA86DC7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6A884D86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2042" w:rsidRPr="00B30DA9" w14:paraId="2FD3BB99" w14:textId="77777777" w:rsidTr="007E2042">
        <w:tc>
          <w:tcPr>
            <w:tcW w:w="7083" w:type="dxa"/>
            <w:vMerge/>
            <w:vAlign w:val="center"/>
          </w:tcPr>
          <w:p w14:paraId="13094254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65423BF9" w14:textId="77777777" w:rsidR="007E2042" w:rsidRPr="00E45291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3903A6C9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5C223300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270B79DE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7E4EFE94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789782A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2042" w:rsidRPr="00CE3BC4" w14:paraId="6055EBBA" w14:textId="77777777" w:rsidTr="007E2042">
        <w:trPr>
          <w:trHeight w:val="403"/>
        </w:trPr>
        <w:tc>
          <w:tcPr>
            <w:tcW w:w="7083" w:type="dxa"/>
            <w:vAlign w:val="center"/>
          </w:tcPr>
          <w:p w14:paraId="68D0BC57" w14:textId="20D3051A" w:rsidR="007E2042" w:rsidRPr="00E45291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2AD634B1" w14:textId="77777777" w:rsidR="007E2042" w:rsidRPr="00021EA1" w:rsidRDefault="007E2042" w:rsidP="001B5E9F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76B03108" w14:textId="77777777" w:rsidR="007E2042" w:rsidRPr="00CE3BC4" w:rsidRDefault="007E2042" w:rsidP="001B5E9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7E2042" w:rsidRPr="00B30DA9" w14:paraId="7E133F9C" w14:textId="77777777" w:rsidTr="007E2042">
        <w:trPr>
          <w:cantSplit/>
          <w:trHeight w:hRule="exact" w:val="442"/>
        </w:trPr>
        <w:tc>
          <w:tcPr>
            <w:tcW w:w="7083" w:type="dxa"/>
            <w:vMerge w:val="restart"/>
          </w:tcPr>
          <w:p w14:paraId="5B412718" w14:textId="77777777" w:rsidR="007E2042" w:rsidRPr="00E45291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D85AC77" w14:textId="77777777" w:rsidR="007E2042" w:rsidRPr="00E45291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3C364EE3" w14:textId="77777777" w:rsidR="007E2042" w:rsidRPr="00B30DA9" w:rsidRDefault="007E2042" w:rsidP="001B5E9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0A7D2579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B30DA9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E2042" w:rsidRPr="00B30DA9" w14:paraId="4FE153A1" w14:textId="77777777" w:rsidTr="007E2042">
        <w:trPr>
          <w:trHeight w:val="203"/>
        </w:trPr>
        <w:tc>
          <w:tcPr>
            <w:tcW w:w="7083" w:type="dxa"/>
            <w:vMerge/>
            <w:vAlign w:val="center"/>
          </w:tcPr>
          <w:p w14:paraId="437C4DC4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12C0290E" w14:textId="77777777" w:rsidR="007E2042" w:rsidRPr="00B30DA9" w:rsidRDefault="007E2042" w:rsidP="001B5E9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70F3B12F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E2042" w:rsidRPr="00B30DA9" w14:paraId="3E8A1910" w14:textId="77777777" w:rsidTr="007E2042">
        <w:trPr>
          <w:trHeight w:val="202"/>
        </w:trPr>
        <w:tc>
          <w:tcPr>
            <w:tcW w:w="7083" w:type="dxa"/>
            <w:vMerge/>
            <w:vAlign w:val="center"/>
          </w:tcPr>
          <w:p w14:paraId="12523590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76DD8244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2ADB6A4F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E2042" w:rsidRPr="00B30DA9" w14:paraId="021F0DE8" w14:textId="77777777" w:rsidTr="007E2042">
        <w:trPr>
          <w:trHeight w:val="203"/>
        </w:trPr>
        <w:tc>
          <w:tcPr>
            <w:tcW w:w="7083" w:type="dxa"/>
            <w:vMerge/>
            <w:vAlign w:val="center"/>
          </w:tcPr>
          <w:p w14:paraId="52F055C6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69177A66" w14:textId="77777777" w:rsidR="007E2042" w:rsidRPr="00B30DA9" w:rsidRDefault="007E2042" w:rsidP="001B5E9F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44BF835B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E2042" w:rsidRPr="00B30DA9" w14:paraId="4DA44240" w14:textId="77777777" w:rsidTr="007E2042">
        <w:trPr>
          <w:trHeight w:val="202"/>
        </w:trPr>
        <w:tc>
          <w:tcPr>
            <w:tcW w:w="7083" w:type="dxa"/>
            <w:vMerge/>
            <w:vAlign w:val="center"/>
          </w:tcPr>
          <w:p w14:paraId="7C653A92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5284E335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4F0D55E0" w14:textId="77777777" w:rsidR="007E2042" w:rsidRPr="00B30DA9" w:rsidRDefault="007E2042" w:rsidP="001B5E9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18E5CDB" w14:textId="77777777" w:rsidR="007E2042" w:rsidRPr="00B30DA9" w:rsidRDefault="007E2042" w:rsidP="001B5E9F">
      <w:pPr>
        <w:spacing w:after="0" w:line="240" w:lineRule="auto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236"/>
        <w:gridCol w:w="4236"/>
        <w:gridCol w:w="476"/>
        <w:gridCol w:w="476"/>
        <w:gridCol w:w="848"/>
      </w:tblGrid>
      <w:tr w:rsidR="007E2042" w:rsidRPr="00B30DA9" w14:paraId="50CF21CB" w14:textId="77777777" w:rsidTr="007E2042">
        <w:trPr>
          <w:tblHeader/>
        </w:trPr>
        <w:tc>
          <w:tcPr>
            <w:tcW w:w="4957" w:type="dxa"/>
            <w:vAlign w:val="center"/>
          </w:tcPr>
          <w:p w14:paraId="3D8CFB9A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B30DA9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236" w:type="dxa"/>
            <w:vAlign w:val="center"/>
          </w:tcPr>
          <w:p w14:paraId="649D05B4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B30DA9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236" w:type="dxa"/>
            <w:vAlign w:val="center"/>
          </w:tcPr>
          <w:p w14:paraId="76F0C485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B30DA9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76" w:type="dxa"/>
          </w:tcPr>
          <w:p w14:paraId="0DB0255F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B30DA9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76" w:type="dxa"/>
          </w:tcPr>
          <w:p w14:paraId="39965526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B30DA9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48" w:type="dxa"/>
            <w:vAlign w:val="center"/>
          </w:tcPr>
          <w:p w14:paraId="574D7004" w14:textId="77777777" w:rsidR="007E2042" w:rsidRPr="00B30DA9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B30DA9">
              <w:rPr>
                <w:rFonts w:ascii="Arial Narrow" w:hAnsi="Arial Narrow" w:cs="Arial"/>
                <w:b/>
              </w:rPr>
              <w:t>RAC</w:t>
            </w:r>
          </w:p>
        </w:tc>
      </w:tr>
      <w:tr w:rsidR="007E2042" w:rsidRPr="008B422E" w14:paraId="777BE285" w14:textId="77777777" w:rsidTr="007E2042">
        <w:trPr>
          <w:trHeight w:val="233"/>
        </w:trPr>
        <w:tc>
          <w:tcPr>
            <w:tcW w:w="4957" w:type="dxa"/>
            <w:vMerge w:val="restart"/>
          </w:tcPr>
          <w:p w14:paraId="35504881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Inspection.</w:t>
            </w:r>
          </w:p>
          <w:p w14:paraId="63FA5BF2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A64003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F2788D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077B50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12677B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18CC1A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C5AC2EE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0F51B39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222FCD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909A00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70B344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499F332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13A78D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A0F6C4A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CBA4931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196E133" w14:textId="2FC0E661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52E7A4" w14:textId="77777777" w:rsidR="004541DE" w:rsidRPr="004541DE" w:rsidRDefault="004541DE" w:rsidP="004541DE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2CA42234" w14:textId="77777777" w:rsidR="004541DE" w:rsidRPr="004541DE" w:rsidRDefault="004541DE" w:rsidP="004541DE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44A39DE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E9AD968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59349DD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859062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00C510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94B8E5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863156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C1F8BBC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1405675" w14:textId="77777777" w:rsidR="007E2042" w:rsidRPr="007916F6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</w:tcPr>
          <w:p w14:paraId="0C4191F6" w14:textId="77777777" w:rsidR="007E2042" w:rsidRPr="007916F6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Falls from height.</w:t>
            </w:r>
          </w:p>
        </w:tc>
        <w:tc>
          <w:tcPr>
            <w:tcW w:w="4236" w:type="dxa"/>
          </w:tcPr>
          <w:p w14:paraId="4A893A79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edge protection is in place before proceeding with the inspection.</w:t>
            </w:r>
          </w:p>
          <w:p w14:paraId="0D94FEF7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warning signage and out of bounds areas.</w:t>
            </w:r>
          </w:p>
          <w:p w14:paraId="2805F664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approach unprotected leading edge.</w:t>
            </w:r>
          </w:p>
          <w:p w14:paraId="07CA17B3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sufficient lighting provided in the area.</w:t>
            </w:r>
          </w:p>
          <w:p w14:paraId="6EFBD86F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only designated routes/walkways.</w:t>
            </w:r>
          </w:p>
          <w:p w14:paraId="4EAB132F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1.1.6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step on/over covered voids where possible.</w:t>
            </w:r>
          </w:p>
          <w:p w14:paraId="140BCB77" w14:textId="77777777" w:rsidR="007E2042" w:rsidRPr="007916F6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</w:tcPr>
          <w:p w14:paraId="23896275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</w:tcPr>
          <w:p w14:paraId="6892EE41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</w:tcPr>
          <w:p w14:paraId="67CB25F4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2042" w:rsidRPr="008B422E" w14:paraId="3D50E6A8" w14:textId="77777777" w:rsidTr="007E2042">
        <w:trPr>
          <w:trHeight w:val="233"/>
        </w:trPr>
        <w:tc>
          <w:tcPr>
            <w:tcW w:w="4957" w:type="dxa"/>
            <w:vMerge/>
          </w:tcPr>
          <w:p w14:paraId="66AE0332" w14:textId="77777777" w:rsidR="007E2042" w:rsidRPr="007916F6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</w:tcPr>
          <w:p w14:paraId="3CBD912C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Falls on same level.</w:t>
            </w:r>
          </w:p>
          <w:p w14:paraId="4F771010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B00FCE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E5B0B14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C4F5C7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15A257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01D5A6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6E0651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F51012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763051" w14:textId="77777777" w:rsidR="007E2042" w:rsidRPr="007916F6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</w:tcPr>
          <w:p w14:paraId="522892F4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1.2.1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only designated routes/walkways in the site.</w:t>
            </w:r>
          </w:p>
          <w:p w14:paraId="799A7A79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  Always look and scan ahead of your way.</w:t>
            </w:r>
          </w:p>
          <w:p w14:paraId="36595A03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  Hands should always be out of the pocket.</w:t>
            </w:r>
          </w:p>
          <w:p w14:paraId="1CDEE7DA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  Always follow mandatory warning signage.</w:t>
            </w:r>
          </w:p>
          <w:p w14:paraId="2E7169F7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  Verify sufficient lighting provided in the area.</w:t>
            </w:r>
          </w:p>
          <w:p w14:paraId="4FFB056B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   Avoid muddy/greasy/wet floors where possible.</w:t>
            </w:r>
          </w:p>
          <w:p w14:paraId="6C0BA7CB" w14:textId="77777777" w:rsidR="007E2042" w:rsidRPr="007916F6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1.2.7   Avoid stepping over cables, tools, materials, etc.</w:t>
            </w:r>
          </w:p>
        </w:tc>
        <w:tc>
          <w:tcPr>
            <w:tcW w:w="476" w:type="dxa"/>
          </w:tcPr>
          <w:p w14:paraId="1631135B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U</w:t>
            </w:r>
          </w:p>
        </w:tc>
        <w:tc>
          <w:tcPr>
            <w:tcW w:w="476" w:type="dxa"/>
          </w:tcPr>
          <w:p w14:paraId="73C0403B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</w:tcPr>
          <w:p w14:paraId="316CFDC9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2042" w:rsidRPr="008B422E" w14:paraId="29796D9F" w14:textId="77777777" w:rsidTr="007E2042">
        <w:trPr>
          <w:trHeight w:val="233"/>
        </w:trPr>
        <w:tc>
          <w:tcPr>
            <w:tcW w:w="4957" w:type="dxa"/>
            <w:vMerge/>
          </w:tcPr>
          <w:p w14:paraId="63AD7E51" w14:textId="77777777" w:rsidR="007E2042" w:rsidRPr="007916F6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</w:tcPr>
          <w:p w14:paraId="11D3C79D" w14:textId="77777777" w:rsidR="007E2042" w:rsidRPr="007916F6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 Falling materials.</w:t>
            </w:r>
          </w:p>
        </w:tc>
        <w:tc>
          <w:tcPr>
            <w:tcW w:w="4236" w:type="dxa"/>
          </w:tcPr>
          <w:p w14:paraId="049D91E1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  Do not walk under unprotected work/materials.</w:t>
            </w:r>
          </w:p>
          <w:p w14:paraId="2BF20EED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  Wear the mandatory PPE.</w:t>
            </w:r>
          </w:p>
          <w:p w14:paraId="003357B1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  Always follow mandatory warning signage.</w:t>
            </w:r>
          </w:p>
          <w:p w14:paraId="4CB7E09D" w14:textId="77777777" w:rsidR="007E2042" w:rsidRPr="007916F6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</w:tcPr>
          <w:p w14:paraId="4530D388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</w:tcPr>
          <w:p w14:paraId="7D2FF13A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</w:tcPr>
          <w:p w14:paraId="334642B2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2042" w:rsidRPr="008B422E" w14:paraId="71995226" w14:textId="77777777" w:rsidTr="007E2042">
        <w:trPr>
          <w:trHeight w:val="233"/>
        </w:trPr>
        <w:tc>
          <w:tcPr>
            <w:tcW w:w="4957" w:type="dxa"/>
            <w:vMerge/>
          </w:tcPr>
          <w:p w14:paraId="326F4720" w14:textId="77777777" w:rsidR="007E2042" w:rsidRPr="007916F6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</w:tcPr>
          <w:p w14:paraId="720872B6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 Protruding materials.</w:t>
            </w:r>
          </w:p>
        </w:tc>
        <w:tc>
          <w:tcPr>
            <w:tcW w:w="4236" w:type="dxa"/>
          </w:tcPr>
          <w:p w14:paraId="49259306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  Use only the designated routes/walkways in the site.</w:t>
            </w:r>
          </w:p>
          <w:p w14:paraId="41861E07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  Always look and scan ahead of your way.</w:t>
            </w:r>
          </w:p>
          <w:p w14:paraId="513ACC02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  Always follow mandatory warning signage.</w:t>
            </w:r>
          </w:p>
          <w:p w14:paraId="57B13DEB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   Verify sufficient lighting provided in the area.</w:t>
            </w:r>
          </w:p>
          <w:p w14:paraId="45A14E5E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1.4.5   Maintain distance away from embedded rebars / stakes/marking pins.</w:t>
            </w:r>
          </w:p>
          <w:p w14:paraId="58483880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1.4.6   Avoid stepping over scrap wood, formworks / shuttering materials.</w:t>
            </w:r>
          </w:p>
          <w:p w14:paraId="65AC63DC" w14:textId="77777777" w:rsidR="007E2042" w:rsidRDefault="007E2042" w:rsidP="001B5E9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1.4.7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all protruding rebars are provided with caps.</w:t>
            </w:r>
          </w:p>
          <w:p w14:paraId="217FD534" w14:textId="77777777" w:rsidR="007E2042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</w:tcPr>
          <w:p w14:paraId="4022DD0B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</w:tcPr>
          <w:p w14:paraId="1486CED5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</w:tcPr>
          <w:p w14:paraId="12B98112" w14:textId="77777777" w:rsidR="007E2042" w:rsidRPr="008B422E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B422E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</w:tbl>
    <w:p w14:paraId="21F16801" w14:textId="77777777" w:rsidR="007E2042" w:rsidRDefault="007E2042" w:rsidP="001B5E9F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6"/>
        <w:gridCol w:w="4236"/>
        <w:gridCol w:w="6036"/>
      </w:tblGrid>
      <w:tr w:rsidR="007E2042" w:rsidRPr="00E35AE3" w14:paraId="46DEBACF" w14:textId="77777777" w:rsidTr="00C07355">
        <w:trPr>
          <w:trHeight w:val="233"/>
        </w:trPr>
        <w:tc>
          <w:tcPr>
            <w:tcW w:w="4236" w:type="dxa"/>
          </w:tcPr>
          <w:p w14:paraId="452FACEE" w14:textId="77777777" w:rsidR="007E2042" w:rsidRPr="00E35AE3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35AE3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236" w:type="dxa"/>
          </w:tcPr>
          <w:p w14:paraId="5109F3A3" w14:textId="77777777" w:rsidR="007E2042" w:rsidRPr="00E35AE3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35AE3">
              <w:rPr>
                <w:rFonts w:ascii="Arial Narrow" w:hAnsi="Arial Narrow" w:cs="Arial"/>
                <w:b/>
              </w:rPr>
              <w:t>Training Requirements/Competent or Qualified Personnel</w:t>
            </w:r>
          </w:p>
        </w:tc>
        <w:tc>
          <w:tcPr>
            <w:tcW w:w="6036" w:type="dxa"/>
          </w:tcPr>
          <w:p w14:paraId="05D49181" w14:textId="77777777" w:rsidR="007E2042" w:rsidRPr="00E35AE3" w:rsidRDefault="007E2042" w:rsidP="001B5E9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35AE3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7E2042" w:rsidRPr="00E45291" w14:paraId="2E073918" w14:textId="77777777" w:rsidTr="00C07355">
        <w:trPr>
          <w:trHeight w:val="233"/>
        </w:trPr>
        <w:tc>
          <w:tcPr>
            <w:tcW w:w="4236" w:type="dxa"/>
          </w:tcPr>
          <w:p w14:paraId="69B172D6" w14:textId="77777777" w:rsidR="007E2042" w:rsidRPr="00E45291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236" w:type="dxa"/>
          </w:tcPr>
          <w:p w14:paraId="578F5B33" w14:textId="77777777" w:rsidR="007E2042" w:rsidRPr="00E45291" w:rsidRDefault="007E2042" w:rsidP="001B5E9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036" w:type="dxa"/>
          </w:tcPr>
          <w:p w14:paraId="31AA9D1A" w14:textId="77777777" w:rsidR="007E2042" w:rsidRDefault="007E2042" w:rsidP="001B5E9F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should be inspected prior to use</w:t>
            </w:r>
            <w:r w:rsidRPr="00E45291"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14:paraId="7959C5A9" w14:textId="77777777" w:rsidR="007E2042" w:rsidRDefault="007E2042" w:rsidP="001B5E9F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400CEB9" w14:textId="77777777" w:rsidR="007E2042" w:rsidRPr="00E45291" w:rsidRDefault="007E2042" w:rsidP="001B5E9F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 w:rsidRPr="00DF0B35"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662615CC" w14:textId="77777777" w:rsidR="007E2042" w:rsidRDefault="007E2042" w:rsidP="001B5E9F">
      <w:pPr>
        <w:spacing w:after="0" w:line="240" w:lineRule="auto"/>
      </w:pPr>
    </w:p>
    <w:p w14:paraId="7ED44522" w14:textId="25524649" w:rsidR="00A256A1" w:rsidRDefault="00A256A1" w:rsidP="001B5E9F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1B5E9F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A5E5E" w14:textId="77777777" w:rsidR="00CB3E2F" w:rsidRDefault="00CB3E2F" w:rsidP="00AB5B46">
      <w:pPr>
        <w:spacing w:after="0" w:line="240" w:lineRule="auto"/>
      </w:pPr>
      <w:r>
        <w:separator/>
      </w:r>
    </w:p>
  </w:endnote>
  <w:endnote w:type="continuationSeparator" w:id="0">
    <w:p w14:paraId="3314D5DC" w14:textId="77777777" w:rsidR="00CB3E2F" w:rsidRDefault="00CB3E2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07997E0" w:rsidR="00A5387E" w:rsidRDefault="004541D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6A227" w14:textId="77777777" w:rsidR="00CB3E2F" w:rsidRDefault="00CB3E2F" w:rsidP="00AB5B46">
      <w:pPr>
        <w:spacing w:after="0" w:line="240" w:lineRule="auto"/>
      </w:pPr>
      <w:r>
        <w:separator/>
      </w:r>
    </w:p>
  </w:footnote>
  <w:footnote w:type="continuationSeparator" w:id="0">
    <w:p w14:paraId="5EF801B2" w14:textId="77777777" w:rsidR="00CB3E2F" w:rsidRDefault="00CB3E2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B5E9F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541DE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47C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E2042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B3E2F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EF4213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customStyle="1" w:styleId="BoxCode">
    <w:name w:val="BoxCode"/>
    <w:basedOn w:val="Normal"/>
    <w:locked/>
    <w:rsid w:val="007E2042"/>
    <w:pPr>
      <w:spacing w:after="0" w:line="240" w:lineRule="auto"/>
      <w:jc w:val="center"/>
    </w:pPr>
    <w:rPr>
      <w:rFonts w:ascii="Arial Narrow" w:eastAsia="MS Mincho" w:hAnsi="Arial Narrow" w:cs="Arial"/>
      <w:b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7151C-8F18-4505-A3B3-366B92AE9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2018-10-04T07:04:00Z</dcterms:created>
  <dcterms:modified xsi:type="dcterms:W3CDTF">2020-02-22T07:43:00Z</dcterms:modified>
</cp:coreProperties>
</file>